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AE" w:rsidRDefault="00C6712B" w:rsidP="00C6712B">
      <w:pPr>
        <w:shd w:val="clear" w:color="auto" w:fill="FFFFFF"/>
        <w:spacing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а/м –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к.с. (быстроток с небольшими чистыми валами). Далее плёс около 10 км с отдельными быстротоками. В начале плёса заметное течение, ближе к концу плёса можно выделить два отдельных быстротока с валами. На ЛБ есть 1-2 стоянки.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О. Браконьеров нужно обходить по левой протоке.</w:t>
      </w:r>
      <w:r w:rsidRPr="00C6712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После второго заметного быстротока – разлив, за которым сужение. Здесь – чалка к ЛБ для осмотра порога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«Падун» (3-4 </w:t>
      </w:r>
      <w:proofErr w:type="gram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.с. в зависимости от уровня воды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Порог длинный, около 600 м. Состоит из трёх ступеней: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1)- широкий слив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падунного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с котлами и бочками, разделённый на две части островком. Правая протока широкая (2/3 реки), осложнена в разных своих частях котлами и бочками, характер, расположение и сила которых зависит от уровня воды. По большой воде проход возможен по левой части основного слива вдоль островка, в обход котлов в центральной и правой части слива. Левая протока узкая, представляет собой крутой слив с мощной по большой воде бочкой.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2)- продолжительная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высокими валами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3)-пологий слив на правом повороте с прижимом к ЛБ и мощными бочками, между которыми есть чистый проход. После слива – мелководный даже по высокой воде быстроток.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В конце порога на ЛБ – 2 стоянки (1 над третьей ступенью, вторая за третьей ступенью</w:t>
      </w:r>
      <w:r w:rsidRPr="00C6712B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).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 порогом несколько памятников, некоторые достаточно новые (например, 2006 г), в том числе среди погибших были дети.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После «Падуна» около 3 км быстротекущего плёса, за которым выход в озеро Верхнее Капустное. Длина озера около 4 км. На озере много рыбаков, несмотря на рыбнадзор. Вообще, в верхней части Умбы проблем с рыбинспекцией, судя по количеству рыбаков на всех озёрах, вплоть до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Канозера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обычно не возникает.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Выход из озера - в левую протоку. Ближе к выходу из озера появляются стоянки, которые активно занимают рыбаки.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Неплохая стоянка – на ПБ в левой протоке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заходом в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шиверу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обозначенную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лоциях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как пор. «Верхний Капустный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Дрова здесь найти можно, есть остатки бани, много леммингов.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Порог «Верхний Капустный» - это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.с. с чистым проходом по основной струе. Бочек нет, только валы. На выходе – мелко, нужно уходить в центр и влево.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конце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шиверы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выход в мелководное оз. Среднее Капустное, длиной около 3 км. В сужении озера на мысу ЛБ есть стоянка.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За озером следует цепочка плёсов, ещё около 3 км. Мост, описанный в лоциях как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непроход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разобран.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Плёсы переходят в оз.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Нижнее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Капустное, пройдя по которому около 2 км, нужно войти в протоку у ПБ. В протоке расположено несколько простых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есть очень небольшие стоянки. В конце протоки – разлив, имеющий название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ретья Дедкова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Ламбина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выходе из него –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порог «Разбойник» (2-3 к.с.).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Правая и центральная часть порога осложнена мощными бочками, проход возможен вдоль ЛБ. Длина порога около 800 м. </w:t>
      </w:r>
      <w:proofErr w:type="gramStart"/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Перед</w:t>
      </w:r>
      <w:proofErr w:type="gramEnd"/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и после порога есть стоянки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 порогом – небольшой разлив, имеющий название «Вторая Дедкова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Ламбина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за ним короткая простая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Далее около 1 км плёса с течением и выход в оз. «Первая Дедкова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Ламбина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длиной около 4 км. Озеро в центре сужается, мост, отмеченный на картах, разобран, а деревня выглядит не жилой.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Выход из озера в левую протоку.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646AE" w:rsidRPr="00A646AE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Перед выходом на ЛБ есть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рыбацкая стоянка</w:t>
      </w:r>
      <w:r w:rsidRPr="00C6712B">
        <w:rPr>
          <w:rFonts w:ascii="Arial" w:eastAsia="Times New Roman" w:hAnsi="Arial" w:cs="Arial"/>
          <w:color w:val="92D050"/>
          <w:sz w:val="24"/>
          <w:szCs w:val="24"/>
          <w:lang w:eastAsia="ru-RU"/>
        </w:rPr>
        <w:t>.</w:t>
      </w:r>
      <w:r w:rsidRPr="00A646AE">
        <w:rPr>
          <w:rFonts w:ascii="Arial" w:eastAsia="Times New Roman" w:hAnsi="Arial" w:cs="Arial"/>
          <w:color w:val="92D050"/>
          <w:sz w:val="24"/>
          <w:szCs w:val="24"/>
          <w:lang w:eastAsia="ru-RU"/>
        </w:rPr>
        <w:t> </w:t>
      </w:r>
      <w:r w:rsidRPr="00C6712B">
        <w:rPr>
          <w:rFonts w:ascii="Arial" w:eastAsia="Times New Roman" w:hAnsi="Arial" w:cs="Arial"/>
          <w:color w:val="92D05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sz w:val="24"/>
          <w:szCs w:val="24"/>
          <w:lang w:eastAsia="ru-RU"/>
        </w:rPr>
        <w:t>На выходе из озера начинается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порог «Семивёрстный».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ряд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быстротоков, продолжающийся около 7 км.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начале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препятствие более сложное, в центре и слева есть несколько мощных бочек, обходящихся вдоль ПБ. Затем следует быстроток с валами. В районе впадения р.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Еловая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ПБ – некоторое усложнение препятствия – косые валы и уход от камней в русле, за которым до конца продолжается несложный быстроток.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высокой воде препятствие из-за двух сложных ступеней можно оценить в 3 к.с., по низкой – 2 к.с.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конце быстротока остров Большой, за которым начинается одно из самых красивых мест на реке - Жемчужный плёс, протянувшийся на 4,5 км.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Левый берег реки высокий, покрыт сосновым лесом.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На </w:t>
      </w:r>
      <w:proofErr w:type="gramStart"/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нём</w:t>
      </w:r>
      <w:proofErr w:type="gramEnd"/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на протяжении всего плёса есть стоянки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Через 4,5 км встречаются простые быстротоки, называющиеся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Карёжки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Над ними на ЛБ великолепные стоянки</w:t>
      </w:r>
      <w:proofErr w:type="gramStart"/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ерез 1,5 км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после </w:t>
      </w:r>
      <w:proofErr w:type="spell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Карёжек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безымянная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которой на ЛБ находится огромная правительственная база. Когда мы проходили мимо, туда сел вертолёт.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База является ориентиром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порога «Карельский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длина около 1 км. По большой воде все бочки легко обходятся, порог можно оценить 2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1,5 километровом плёсе за порогом заметное течение. В конце плёса видны скальные выходы по ЛБ – ориентир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пор. </w:t>
      </w:r>
      <w:proofErr w:type="spell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Канозерский</w:t>
      </w:r>
      <w:proofErr w:type="spell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, 3 </w:t>
      </w:r>
      <w:proofErr w:type="gram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Осмотр возможен по ЛБ и по ПБ. Порог на заходе разделён скальным вытянутым островом, основная протока левая.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На ЛБ над первой ступенью порога – хорошая стоянка.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Первая ступень – это ряд сливов и бочек в двух протоках, после островка река широко разливается, разбиваясь на многочисленные струи с валами, зубьями и скальными обломками. Проход возможен по ЛБ с уходом в центр. В протоках между лесистыми островами – маловодные сливы, которые приходится проводить, но по большой воде слив правой протоки проходим для гружёных катамаранов вдоль острова с уходом от бочки справа (протока кажется центральной). После соединения проток река разливается ещё шире и впадает в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Канозеро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мелководными разбоями. </w:t>
      </w:r>
    </w:p>
    <w:p w:rsidR="000F5384" w:rsidRDefault="00C6712B" w:rsidP="00A646AE">
      <w:pPr>
        <w:shd w:val="clear" w:color="auto" w:fill="FFFFFF"/>
        <w:spacing w:line="240" w:lineRule="auto"/>
        <w:ind w:firstLine="300"/>
      </w:pP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достопримечательным местом является остров с наскальными рисунками.</w:t>
      </w:r>
      <w:r w:rsidR="00A64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Остров охраняется, как только группа туристов причаливает к нему, археолог с помощником на моторной лодке подходят и контролируют визит.</w:t>
      </w:r>
      <w:r w:rsidR="00A64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Археолог может много рассказать о петроглифах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смысле и назначении, истории народов древности. Обязательно его попросите об этом!</w:t>
      </w:r>
      <w:r w:rsidR="00A64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Стоять лагерем на острове нельзя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64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Канозеру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выхода в реку 20 км. Через 4 км слева виден остров Скалистый, на котором можно осмотреть петроглифы. За островом следят работники ООПТ Природный исторический памятник «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Канозерские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петроглифы». Они подходят к острову на моторной лодке, когда видят, что из Умбы в озеро выходят туристские суда. Нам даже провели бесплатную экскурсию.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озере разгоняется высокая волна. Для его пересечения лучше выбирать наиболее тихую погоду. Многие предпочитают проходить озеро ночью.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Лучше сплавляться по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Низьме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как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Родвиньга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Кица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попадают на территорию ООПТ «Природный заказник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Канозерский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районе истока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Родвиньги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озере несколько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стоянок, есть бани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Сразу после входа в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Родвиньгу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быстроток с валами, н</w:t>
      </w:r>
      <w:r w:rsidR="00A64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 </w:t>
      </w:r>
      <w:r w:rsidR="00A646AE" w:rsidRPr="00A646AE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которым на ПБ есть </w:t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стоянка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Через 3 км текущего плёса – разделение проток. В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Низьму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направо.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Низьма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начинается 8 километровым текущим плёсом, в конце которого безымянный быстроток. Берега болотистые, низкие.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Через 1 км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порог «Кривой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-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После неё на протяжении 3х км продолжаются быстротоки и несложные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шиверы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712B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В конце участка на ПБ – хорошая стоянка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впереди виден скальный островок с остатками лесосплавных сооружений – это ориентир порога «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Падун на </w:t>
      </w:r>
      <w:proofErr w:type="spell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Низьме</w:t>
      </w:r>
      <w:proofErr w:type="spell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», 3 </w:t>
      </w:r>
      <w:proofErr w:type="gram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Чалка для осмотра к ЛБ в большое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улово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Над порогом на ЛБ прекрасная стоянка. 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Первая ступень порога – слив в левой протоке с проносной бочкой. Вторая ступень – продолжительная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валами и бочками, продолжающаяся практически до самого слияния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Низьмы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Умбы.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После слияния необходимо спрятать все рыболовные принадлежности и не доставать их до конца похода. За разливом простой быстроток под названием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«Малый Кривец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Н</w:t>
      </w:r>
      <w:r w:rsidR="00A646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разливе за быстротоком короткий плёс, перегороженный сетью. Проход есть ближе к ПБ. За плёсом после очередного быстротока видна деревня Погост, после которой начинается вытянутое озеро Медвежье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плёсо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нём на ЛБ встречаются 2-3 стоянки.  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Ниже моста трассы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Умба-Колвица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3 км очень красивого плёса со скальными выходами видны дома на ЛБ – это ориентир порога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proofErr w:type="spell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Паялка</w:t>
      </w:r>
      <w:proofErr w:type="spell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» (он же «Воскресенский»), 3 </w:t>
      </w:r>
      <w:proofErr w:type="gram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Порог характерен очень мощными высокими валами и бочками в правой протоке, а в левой протоке – водопадный слив. Попасть в левую протоку сложно, сверху её практически не видно. По большой воде слив теоретически проходим.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порогом круглый короткий разлив, на выходе из которого порог «Горка» (он же 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proofErr w:type="spell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Куреньский</w:t>
      </w:r>
      <w:proofErr w:type="spell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»), 3 к.с.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очень мощная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валами до 2м, проходимая сходу по основной струе.</w:t>
      </w:r>
      <w:proofErr w:type="gram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Через 500 м плёса, на ЛБ которого видны остатки домиков, ещё одна мощная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шивера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валами до 2 м на входе. 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За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шиверой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короткий красивый плёс со скалистыми берегами, в конце которого мост через реку, перед мостом на ПБ видна турбаза. За мостом начинается деревня и «</w:t>
      </w:r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Морской порог», 2 </w:t>
      </w:r>
      <w:proofErr w:type="gramStart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</w:t>
      </w:r>
      <w:proofErr w:type="gramEnd"/>
      <w:r w:rsidRPr="00C6712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.с.</w:t>
      </w:r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Напротив турбазы на ЛБ есть поляна, пригодная для </w:t>
      </w:r>
      <w:proofErr w:type="spellStart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антистапеля</w:t>
      </w:r>
      <w:proofErr w:type="spellEnd"/>
      <w:r w:rsidRPr="00C67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ночёвки. Здесь можно закончить маршрут по р. Умба.</w:t>
      </w:r>
    </w:p>
    <w:sectPr w:rsidR="000F5384" w:rsidSect="00C6712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2B"/>
    <w:rsid w:val="000F5384"/>
    <w:rsid w:val="008775D6"/>
    <w:rsid w:val="00A646AE"/>
    <w:rsid w:val="00C6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712B"/>
  </w:style>
  <w:style w:type="character" w:styleId="a3">
    <w:name w:val="Strong"/>
    <w:basedOn w:val="a0"/>
    <w:uiPriority w:val="22"/>
    <w:qFormat/>
    <w:rsid w:val="00C671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6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1114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31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2651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10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2015-07-06T03:55:00Z</dcterms:created>
  <dcterms:modified xsi:type="dcterms:W3CDTF">2015-07-06T04:21:00Z</dcterms:modified>
</cp:coreProperties>
</file>